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rPr/>
      </w:pPr>
      <w:r w:rsidDel="00000000" w:rsidR="00000000" w:rsidRPr="00000000">
        <w:rPr>
          <w:rtl w:val="0"/>
        </w:rPr>
      </w:r>
    </w:p>
    <w:tbl>
      <w:tblPr>
        <w:tblStyle w:val="Table1"/>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6"/>
        <w:tblGridChange w:id="0">
          <w:tblGrid>
            <w:gridCol w:w="935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2">
            <w:pPr>
              <w:pBdr>
                <w:bottom w:color="626468" w:space="6" w:sz="8" w:val="single"/>
              </w:pBdr>
              <w:spacing w:after="120" w:lineRule="auto"/>
              <w:jc w:val="left"/>
              <w:rPr>
                <w:rFonts w:ascii="Times New Roman" w:cs="Times New Roman" w:eastAsia="Times New Roman" w:hAnsi="Times New Roman"/>
                <w:b w:val="0"/>
                <w:color w:val="626468"/>
                <w:sz w:val="36"/>
                <w:szCs w:val="36"/>
              </w:rPr>
            </w:pPr>
            <w:r w:rsidDel="00000000" w:rsidR="00000000" w:rsidRPr="00000000">
              <w:rPr>
                <w:rFonts w:ascii="Times New Roman" w:cs="Times New Roman" w:eastAsia="Times New Roman" w:hAnsi="Times New Roman"/>
                <w:b w:val="0"/>
                <w:color w:val="626468"/>
                <w:sz w:val="36"/>
                <w:szCs w:val="36"/>
                <w:rtl w:val="0"/>
              </w:rPr>
              <w:t xml:space="preserve">Campus Planning and University Space Advisory Committee</w:t>
            </w:r>
          </w:p>
        </w:tc>
      </w:tr>
    </w:tbl>
    <w:p w:rsidR="00000000" w:rsidDel="00000000" w:rsidP="00000000" w:rsidRDefault="00000000" w:rsidRPr="00000000" w14:paraId="00000003">
      <w:pPr>
        <w:spacing w:line="240" w:lineRule="auto"/>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4">
      <w:pPr>
        <w:spacing w:after="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Agenda </w:t>
      </w:r>
      <w:r w:rsidDel="00000000" w:rsidR="00000000" w:rsidRPr="00000000">
        <w:rPr>
          <w:rtl w:val="0"/>
        </w:rPr>
      </w:r>
    </w:p>
    <w:p w:rsidR="00000000" w:rsidDel="00000000" w:rsidP="00000000" w:rsidRDefault="00000000" w:rsidRPr="00000000" w14:paraId="00000005">
      <w:pPr>
        <w:spacing w:line="240" w:lineRule="auto"/>
        <w:jc w:val="center"/>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March 12, 2024 (2pm to 3pm) – Virtual Zoom Meeting</w:t>
      </w:r>
    </w:p>
    <w:p w:rsidR="00000000" w:rsidDel="00000000" w:rsidP="00000000" w:rsidRDefault="00000000" w:rsidRPr="00000000" w14:paraId="00000006">
      <w:pPr>
        <w:spacing w:line="240" w:lineRule="auto"/>
        <w:jc w:val="center"/>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7">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8">
      <w:pPr>
        <w:numPr>
          <w:ilvl w:val="0"/>
          <w:numId w:val="3"/>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To Order/Announcements / General Information</w:t>
        <w:tab/>
        <w:tab/>
        <w:tab/>
        <w:tab/>
        <w:tab/>
      </w:r>
    </w:p>
    <w:p w:rsidR="00000000" w:rsidDel="00000000" w:rsidP="00000000" w:rsidRDefault="00000000" w:rsidRPr="00000000" w14:paraId="00000009">
      <w:pPr>
        <w:numPr>
          <w:ilvl w:val="0"/>
          <w:numId w:val="4"/>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Roll Call</w:t>
      </w:r>
    </w:p>
    <w:p w:rsidR="00000000" w:rsidDel="00000000" w:rsidP="00000000" w:rsidRDefault="00000000" w:rsidRPr="00000000" w14:paraId="0000000A">
      <w:pPr>
        <w:numPr>
          <w:ilvl w:val="0"/>
          <w:numId w:val="4"/>
        </w:numPr>
        <w:spacing w:after="12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Meeting Minutes (December 12, 2023)</w:t>
      </w:r>
    </w:p>
    <w:p w:rsidR="00000000" w:rsidDel="00000000" w:rsidP="00000000" w:rsidRDefault="00000000" w:rsidRPr="00000000" w14:paraId="0000000B">
      <w:pPr>
        <w:numPr>
          <w:ilvl w:val="0"/>
          <w:numId w:val="4"/>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Agenda</w:t>
      </w:r>
    </w:p>
    <w:p w:rsidR="00000000" w:rsidDel="00000000" w:rsidP="00000000" w:rsidRDefault="00000000" w:rsidRPr="00000000" w14:paraId="0000000C">
      <w:pPr>
        <w:numPr>
          <w:ilvl w:val="0"/>
          <w:numId w:val="3"/>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Meeting Schedule for AY23/24 - Monthly - Every 2nd Tuesday, 2:00 pm - 3:00 p.m.</w:t>
        <w:tab/>
      </w:r>
    </w:p>
    <w:p w:rsidR="00000000" w:rsidDel="00000000" w:rsidP="00000000" w:rsidRDefault="00000000" w:rsidRPr="00000000" w14:paraId="0000000D">
      <w:pPr>
        <w:numPr>
          <w:ilvl w:val="0"/>
          <w:numId w:val="3"/>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Old Business: </w:t>
      </w:r>
    </w:p>
    <w:p w:rsidR="00000000" w:rsidDel="00000000" w:rsidP="00000000" w:rsidRDefault="00000000" w:rsidRPr="00000000" w14:paraId="0000000E">
      <w:pPr>
        <w:numPr>
          <w:ilvl w:val="1"/>
          <w:numId w:val="3"/>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00F">
      <w:pPr>
        <w:numPr>
          <w:ilvl w:val="0"/>
          <w:numId w:val="3"/>
        </w:numPr>
        <w:spacing w:after="0" w:after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New Business:</w:t>
        <w:tab/>
        <w:tab/>
        <w:tab/>
        <w:tab/>
        <w:tab/>
        <w:tab/>
        <w:tab/>
        <w:tab/>
        <w:tab/>
        <w:t xml:space="preserve">          </w:t>
      </w:r>
    </w:p>
    <w:p w:rsidR="00000000" w:rsidDel="00000000" w:rsidP="00000000" w:rsidRDefault="00000000" w:rsidRPr="00000000" w14:paraId="00000010">
      <w:pPr>
        <w:numPr>
          <w:ilvl w:val="1"/>
          <w:numId w:val="3"/>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Multi-year Capital Outlay</w:t>
        <w:tab/>
        <w:t xml:space="preserve">          </w:t>
        <w:tab/>
        <w:tab/>
        <w:tab/>
        <w:tab/>
        <w:tab/>
        <w:t xml:space="preserve"> (10 min)</w:t>
      </w:r>
    </w:p>
    <w:p w:rsidR="00000000" w:rsidDel="00000000" w:rsidP="00000000" w:rsidRDefault="00000000" w:rsidRPr="00000000" w14:paraId="00000011">
      <w:pPr>
        <w:numPr>
          <w:ilvl w:val="1"/>
          <w:numId w:val="3"/>
        </w:numPr>
        <w:spacing w:after="120" w:line="36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OPHD/IT Move</w:t>
        <w:tab/>
        <w:tab/>
        <w:tab/>
        <w:tab/>
        <w:tab/>
        <w:tab/>
        <w:tab/>
        <w:tab/>
        <w:t xml:space="preserve"> (10 min)</w:t>
      </w:r>
    </w:p>
    <w:p w:rsidR="00000000" w:rsidDel="00000000" w:rsidP="00000000" w:rsidRDefault="00000000" w:rsidRPr="00000000" w14:paraId="00000012">
      <w:pPr>
        <w:numPr>
          <w:ilvl w:val="1"/>
          <w:numId w:val="3"/>
        </w:numPr>
        <w:spacing w:after="120" w:line="36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Space updates</w:t>
      </w:r>
    </w:p>
    <w:p w:rsidR="00000000" w:rsidDel="00000000" w:rsidP="00000000" w:rsidRDefault="00000000" w:rsidRPr="00000000" w14:paraId="00000013">
      <w:pPr>
        <w:spacing w:after="120" w:line="360" w:lineRule="auto"/>
        <w:ind w:left="1440" w:right="-27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after="12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Future / Ongoing Topics</w:t>
        <w:tab/>
        <w:tab/>
        <w:tab/>
        <w:tab/>
        <w:tab/>
        <w:tab/>
        <w:tab/>
        <w:tab/>
        <w:tab/>
        <w:tab/>
      </w:r>
    </w:p>
    <w:p w:rsidR="00000000" w:rsidDel="00000000" w:rsidP="00000000" w:rsidRDefault="00000000" w:rsidRPr="00000000" w14:paraId="00000015">
      <w:pPr>
        <w:numPr>
          <w:ilvl w:val="0"/>
          <w:numId w:val="2"/>
        </w:numPr>
        <w:spacing w:after="120" w:line="360" w:lineRule="auto"/>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Academic reorganization (April)</w:t>
      </w:r>
    </w:p>
    <w:p w:rsidR="00000000" w:rsidDel="00000000" w:rsidP="00000000" w:rsidRDefault="00000000" w:rsidRPr="00000000" w14:paraId="00000016">
      <w:pPr>
        <w:numPr>
          <w:ilvl w:val="0"/>
          <w:numId w:val="2"/>
        </w:numPr>
        <w:spacing w:after="120" w:line="360" w:lineRule="auto"/>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Campus Master Plan Signage</w:t>
        <w:tab/>
      </w:r>
    </w:p>
    <w:p w:rsidR="00000000" w:rsidDel="00000000" w:rsidP="00000000" w:rsidRDefault="00000000" w:rsidRPr="00000000" w14:paraId="00000017">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Kinesiology &amp; Athletic Master Plan Review</w:t>
      </w:r>
    </w:p>
    <w:p w:rsidR="00000000" w:rsidDel="00000000" w:rsidP="00000000" w:rsidRDefault="00000000" w:rsidRPr="00000000" w14:paraId="00000018">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CPDC Current Project List Update</w:t>
      </w:r>
    </w:p>
    <w:p w:rsidR="00000000" w:rsidDel="00000000" w:rsidP="00000000" w:rsidRDefault="00000000" w:rsidRPr="00000000" w14:paraId="00000019">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Ives/Nichols Feasibility Assessment (In Progress)</w:t>
      </w:r>
    </w:p>
    <w:p w:rsidR="00000000" w:rsidDel="00000000" w:rsidP="00000000" w:rsidRDefault="00000000" w:rsidRPr="00000000" w14:paraId="0000001A">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Art/Carson Feasibility Assessment (pending)</w:t>
      </w:r>
    </w:p>
    <w:p w:rsidR="00000000" w:rsidDel="00000000" w:rsidP="00000000" w:rsidRDefault="00000000" w:rsidRPr="00000000" w14:paraId="0000001B">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 Year Capital Outlay Draft Review FY24/25 - APRIL</w:t>
      </w:r>
      <w:r w:rsidDel="00000000" w:rsidR="00000000" w:rsidRPr="00000000">
        <w:br w:type="page"/>
      </w:r>
      <w:r w:rsidDel="00000000" w:rsidR="00000000" w:rsidRPr="00000000">
        <w:rPr>
          <w:rtl w:val="0"/>
        </w:rPr>
      </w:r>
    </w:p>
    <w:p w:rsidR="00000000" w:rsidDel="00000000" w:rsidP="00000000" w:rsidRDefault="00000000" w:rsidRPr="00000000" w14:paraId="0000001C">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CHARGE TO COMMITTEE</w:t>
      </w:r>
    </w:p>
    <w:p w:rsidR="00000000" w:rsidDel="00000000" w:rsidP="00000000" w:rsidRDefault="00000000" w:rsidRPr="00000000" w14:paraId="0000001D">
      <w:pPr>
        <w:spacing w:line="240" w:lineRule="auto"/>
        <w:jc w:val="both"/>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This committee is advisory to the Provost and the Vice President for Administration and Finance. They are charged to develop and implement processes and procedures for managing campus space and facility use. All recommendations should be focused on creating a physical environment on campus where function, aesthetic quality, and physical characteristics are blended to create a desirable and inspirational atmosphere for students, faculty and staff. Areas of review include, but may not be limited to, selection of sites for new buildings and other facilities on campus, review of Sonoma State University's five-year Capital Outlay Program submission, the assignment of space, building and renovation plans, alteration to the campus grounds, campus planning and design standards, and the prioritization of minor and major capital requests. The work done by this committee will provide recommendations to the Provost and the Vice President of Administration &amp; Finance for consideration of, regarding resource planning for physical facilities projects, improvements, and additions.</w:t>
      </w:r>
    </w:p>
    <w:p w:rsidR="00000000" w:rsidDel="00000000" w:rsidP="00000000" w:rsidRDefault="00000000" w:rsidRPr="00000000" w14:paraId="0000001E">
      <w:pPr>
        <w:spacing w:line="240" w:lineRule="auto"/>
        <w:rPr>
          <w:rFonts w:ascii="Times New Roman" w:cs="Times New Roman" w:eastAsia="Times New Roman" w:hAnsi="Times New Roman"/>
          <w:i w:val="1"/>
          <w:color w:val="333333"/>
        </w:rPr>
      </w:pPr>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u w:val="single"/>
          <w:rtl w:val="0"/>
        </w:rPr>
        <w:t xml:space="preserve">COMMITTEE CORE VALUES:</w:t>
      </w:r>
      <w:r w:rsidDel="00000000" w:rsidR="00000000" w:rsidRPr="00000000">
        <w:rPr>
          <w:rFonts w:ascii="Times New Roman" w:cs="Times New Roman" w:eastAsia="Times New Roman" w:hAnsi="Times New Roman"/>
          <w:b w:val="1"/>
          <w:i w:val="1"/>
          <w:rtl w:val="0"/>
        </w:rPr>
        <w:t xml:space="preserve">  </w:t>
      </w:r>
    </w:p>
    <w:p w:rsidR="00000000" w:rsidDel="00000000" w:rsidP="00000000" w:rsidRDefault="00000000" w:rsidRPr="00000000" w14:paraId="00000020">
      <w:pPr>
        <w:numPr>
          <w:ilvl w:val="0"/>
          <w:numId w:val="5"/>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Promote Transparency</w:t>
      </w:r>
      <w:r w:rsidDel="00000000" w:rsidR="00000000" w:rsidRPr="00000000">
        <w:rPr>
          <w:rtl w:val="0"/>
        </w:rPr>
      </w:r>
    </w:p>
    <w:p w:rsidR="00000000" w:rsidDel="00000000" w:rsidP="00000000" w:rsidRDefault="00000000" w:rsidRPr="00000000" w14:paraId="00000021">
      <w:pPr>
        <w:numPr>
          <w:ilvl w:val="0"/>
          <w:numId w:val="5"/>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Maintain a membership that is inclusive of a broad range of campus constituents</w:t>
      </w:r>
      <w:r w:rsidDel="00000000" w:rsidR="00000000" w:rsidRPr="00000000">
        <w:rPr>
          <w:rtl w:val="0"/>
        </w:rPr>
      </w:r>
    </w:p>
    <w:p w:rsidR="00000000" w:rsidDel="00000000" w:rsidP="00000000" w:rsidRDefault="00000000" w:rsidRPr="00000000" w14:paraId="00000022">
      <w:pPr>
        <w:numPr>
          <w:ilvl w:val="0"/>
          <w:numId w:val="5"/>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Arrive at recommendations through a collaborative process</w:t>
      </w:r>
      <w:r w:rsidDel="00000000" w:rsidR="00000000" w:rsidRPr="00000000">
        <w:rPr>
          <w:rtl w:val="0"/>
        </w:rPr>
      </w:r>
    </w:p>
    <w:p w:rsidR="00000000" w:rsidDel="00000000" w:rsidP="00000000" w:rsidRDefault="00000000" w:rsidRPr="00000000" w14:paraId="00000023">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4">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ACTIONS &amp; PRIORITIES</w:t>
      </w:r>
    </w:p>
    <w:p w:rsidR="00000000" w:rsidDel="00000000" w:rsidP="00000000" w:rsidRDefault="00000000" w:rsidRPr="00000000" w14:paraId="00000025">
      <w:pPr>
        <w:numPr>
          <w:ilvl w:val="0"/>
          <w:numId w:val="6"/>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incoming space need requests</w:t>
      </w:r>
      <w:r w:rsidDel="00000000" w:rsidR="00000000" w:rsidRPr="00000000">
        <w:rPr>
          <w:rtl w:val="0"/>
        </w:rPr>
      </w:r>
    </w:p>
    <w:p w:rsidR="00000000" w:rsidDel="00000000" w:rsidP="00000000" w:rsidRDefault="00000000" w:rsidRPr="00000000" w14:paraId="00000026">
      <w:pPr>
        <w:numPr>
          <w:ilvl w:val="0"/>
          <w:numId w:val="6"/>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Method for determining recommendations to the President</w:t>
      </w:r>
    </w:p>
    <w:p w:rsidR="00000000" w:rsidDel="00000000" w:rsidP="00000000" w:rsidRDefault="00000000" w:rsidRPr="00000000" w14:paraId="00000027">
      <w:pPr>
        <w:numPr>
          <w:ilvl w:val="0"/>
          <w:numId w:val="6"/>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Review requests for space renovation projects that involve a change of use and/or change of occupancy</w:t>
      </w:r>
    </w:p>
    <w:p w:rsidR="00000000" w:rsidDel="00000000" w:rsidP="00000000" w:rsidRDefault="00000000" w:rsidRPr="00000000" w14:paraId="00000028">
      <w:pPr>
        <w:numPr>
          <w:ilvl w:val="0"/>
          <w:numId w:val="6"/>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and recommend the five (5) year capital plan for Sonoma State University (Annually)</w:t>
      </w:r>
      <w:r w:rsidDel="00000000" w:rsidR="00000000" w:rsidRPr="00000000">
        <w:rPr>
          <w:rtl w:val="0"/>
        </w:rPr>
      </w:r>
    </w:p>
    <w:p w:rsidR="00000000" w:rsidDel="00000000" w:rsidP="00000000" w:rsidRDefault="00000000" w:rsidRPr="00000000" w14:paraId="00000029">
      <w:pPr>
        <w:numPr>
          <w:ilvl w:val="0"/>
          <w:numId w:val="6"/>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Develop sub-committees as necessary to develop and manage CPUSAC policies and processes (Ongoing)</w:t>
      </w:r>
      <w:r w:rsidDel="00000000" w:rsidR="00000000" w:rsidRPr="00000000">
        <w:rPr>
          <w:rtl w:val="0"/>
        </w:rPr>
      </w:r>
    </w:p>
    <w:p w:rsidR="00000000" w:rsidDel="00000000" w:rsidP="00000000" w:rsidRDefault="00000000" w:rsidRPr="00000000" w14:paraId="0000002A">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B">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REPORTS TO:</w:t>
      </w:r>
    </w:p>
    <w:p w:rsidR="00000000" w:rsidDel="00000000" w:rsidP="00000000" w:rsidRDefault="00000000" w:rsidRPr="00000000" w14:paraId="0000002C">
      <w:pPr>
        <w:numPr>
          <w:ilvl w:val="0"/>
          <w:numId w:val="7"/>
        </w:numPr>
        <w:spacing w:line="240" w:lineRule="auto"/>
        <w:ind w:left="720" w:hanging="360"/>
        <w:rPr>
          <w:i w:val="1"/>
        </w:rPr>
      </w:pPr>
      <w:r w:rsidDel="00000000" w:rsidR="00000000" w:rsidRPr="00000000">
        <w:rPr>
          <w:rFonts w:ascii="Times New Roman" w:cs="Times New Roman" w:eastAsia="Times New Roman" w:hAnsi="Times New Roman"/>
          <w:i w:val="1"/>
          <w:color w:val="333333"/>
          <w:rtl w:val="0"/>
        </w:rPr>
        <w:t xml:space="preserve">Provost/Vice President for Academic Affairs &amp; Vice President for Administration and Finance/Chief </w:t>
      </w:r>
      <w:r w:rsidDel="00000000" w:rsidR="00000000" w:rsidRPr="00000000">
        <w:rPr>
          <w:rFonts w:ascii="Times New Roman" w:cs="Times New Roman" w:eastAsia="Times New Roman" w:hAnsi="Times New Roman"/>
          <w:i w:val="1"/>
          <w:rtl w:val="0"/>
        </w:rPr>
        <w:t xml:space="preserve">Financial Officer</w:t>
      </w:r>
      <w:r w:rsidDel="00000000" w:rsidR="00000000" w:rsidRPr="00000000">
        <w:rPr>
          <w:rtl w:val="0"/>
        </w:rPr>
      </w:r>
    </w:p>
    <w:p w:rsidR="00000000" w:rsidDel="00000000" w:rsidP="00000000" w:rsidRDefault="00000000" w:rsidRPr="00000000" w14:paraId="0000002D">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E">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PERTINENT POLICIES</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2F">
      <w:pPr>
        <w:numPr>
          <w:ilvl w:val="0"/>
          <w:numId w:val="1"/>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Space Allocation and Management</w:t>
      </w:r>
    </w:p>
    <w:p w:rsidR="00000000" w:rsidDel="00000000" w:rsidP="00000000" w:rsidRDefault="00000000" w:rsidRPr="00000000" w14:paraId="00000030">
      <w:pPr>
        <w:numPr>
          <w:ilvl w:val="0"/>
          <w:numId w:val="1"/>
        </w:numPr>
        <w:spacing w:line="240" w:lineRule="auto"/>
        <w:ind w:left="720" w:hanging="360"/>
        <w:rPr>
          <w:rFonts w:ascii="Times New Roman" w:cs="Times New Roman" w:eastAsia="Times New Roman" w:hAnsi="Times New Roman"/>
          <w:i w:val="1"/>
        </w:rPr>
      </w:pPr>
      <w:hyperlink r:id="rId7">
        <w:r w:rsidDel="00000000" w:rsidR="00000000" w:rsidRPr="00000000">
          <w:rPr>
            <w:rFonts w:ascii="Times New Roman" w:cs="Times New Roman" w:eastAsia="Times New Roman" w:hAnsi="Times New Roman"/>
            <w:i w:val="1"/>
            <w:rtl w:val="0"/>
          </w:rPr>
          <w:t xml:space="preserve">Space Modification and Renovation</w:t>
        </w:r>
      </w:hyperlink>
      <w:r w:rsidDel="00000000" w:rsidR="00000000" w:rsidRPr="00000000">
        <w:rPr>
          <w:rtl w:val="0"/>
        </w:rPr>
      </w:r>
    </w:p>
    <w:p w:rsidR="00000000" w:rsidDel="00000000" w:rsidP="00000000" w:rsidRDefault="00000000" w:rsidRPr="00000000" w14:paraId="00000031">
      <w:pPr>
        <w:numPr>
          <w:ilvl w:val="0"/>
          <w:numId w:val="1"/>
        </w:numPr>
        <w:spacing w:line="240" w:lineRule="auto"/>
        <w:ind w:left="720" w:hanging="360"/>
        <w:rPr>
          <w:rFonts w:ascii="Times New Roman" w:cs="Times New Roman" w:eastAsia="Times New Roman" w:hAnsi="Times New Roman"/>
          <w:i w:val="1"/>
        </w:rPr>
      </w:pPr>
      <w:hyperlink r:id="rId8">
        <w:r w:rsidDel="00000000" w:rsidR="00000000" w:rsidRPr="00000000">
          <w:rPr>
            <w:rFonts w:ascii="Times New Roman" w:cs="Times New Roman" w:eastAsia="Times New Roman" w:hAnsi="Times New Roman"/>
            <w:i w:val="1"/>
            <w:rtl w:val="0"/>
          </w:rPr>
          <w:t xml:space="preserve">University Signage</w:t>
        </w:r>
      </w:hyperlink>
      <w:r w:rsidDel="00000000" w:rsidR="00000000" w:rsidRPr="00000000">
        <w:rPr>
          <w:rtl w:val="0"/>
        </w:rPr>
      </w:r>
    </w:p>
    <w:p w:rsidR="00000000" w:rsidDel="00000000" w:rsidP="00000000" w:rsidRDefault="00000000" w:rsidRPr="00000000" w14:paraId="00000032">
      <w:pPr>
        <w:numPr>
          <w:ilvl w:val="0"/>
          <w:numId w:val="1"/>
        </w:numPr>
        <w:spacing w:line="240" w:lineRule="auto"/>
        <w:ind w:left="720" w:hanging="360"/>
        <w:rPr>
          <w:rFonts w:ascii="Times New Roman" w:cs="Times New Roman" w:eastAsia="Times New Roman" w:hAnsi="Times New Roman"/>
          <w:i w:val="1"/>
        </w:rPr>
      </w:pPr>
      <w:hyperlink r:id="rId9">
        <w:r w:rsidDel="00000000" w:rsidR="00000000" w:rsidRPr="00000000">
          <w:rPr>
            <w:rFonts w:ascii="Times New Roman" w:cs="Times New Roman" w:eastAsia="Times New Roman" w:hAnsi="Times New Roman"/>
            <w:i w:val="1"/>
            <w:rtl w:val="0"/>
          </w:rPr>
          <w:t xml:space="preserve">Construction of New Buildings and/or Structures</w:t>
        </w:r>
      </w:hyperlink>
      <w:r w:rsidDel="00000000" w:rsidR="00000000" w:rsidRPr="00000000">
        <w:rPr>
          <w:rtl w:val="0"/>
        </w:rPr>
      </w:r>
    </w:p>
    <w:p w:rsidR="00000000" w:rsidDel="00000000" w:rsidP="00000000" w:rsidRDefault="00000000" w:rsidRPr="00000000" w14:paraId="00000033">
      <w:pPr>
        <w:numPr>
          <w:ilvl w:val="0"/>
          <w:numId w:val="1"/>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SUAM (State University Administrative Manual, Section 9100 – Five-year Capital Improvement Program</w:t>
      </w:r>
    </w:p>
    <w:p w:rsidR="00000000" w:rsidDel="00000000" w:rsidP="00000000" w:rsidRDefault="00000000" w:rsidRPr="00000000" w14:paraId="00000034">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5">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6">
      <w:pPr>
        <w:spacing w:line="240" w:lineRule="auto"/>
        <w:rPr>
          <w:rFonts w:ascii="Times New Roman" w:cs="Times New Roman" w:eastAsia="Times New Roman" w:hAnsi="Times New Roman"/>
          <w:b w:val="1"/>
          <w:i w:val="1"/>
          <w:sz w:val="18"/>
          <w:szCs w:val="18"/>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COMMITTEE MEMBERS (2023-2024):</w:t>
      </w:r>
    </w:p>
    <w:p w:rsidR="00000000" w:rsidDel="00000000" w:rsidP="00000000" w:rsidRDefault="00000000" w:rsidRPr="00000000" w14:paraId="00000039">
      <w:pPr>
        <w:spacing w:line="240" w:lineRule="auto"/>
        <w:rPr>
          <w:rFonts w:ascii="Times New Roman" w:cs="Times New Roman" w:eastAsia="Times New Roman" w:hAnsi="Times New Roman"/>
          <w:b w:val="1"/>
          <w:i w:val="1"/>
        </w:rPr>
      </w:pPr>
      <w:r w:rsidDel="00000000" w:rsidR="00000000" w:rsidRPr="00000000">
        <w:rPr>
          <w:rtl w:val="0"/>
        </w:rPr>
      </w:r>
    </w:p>
    <w:tbl>
      <w:tblPr>
        <w:tblStyle w:val="Table2"/>
        <w:tblW w:w="104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0"/>
        <w:gridCol w:w="1529"/>
        <w:gridCol w:w="90"/>
        <w:gridCol w:w="356"/>
        <w:gridCol w:w="725"/>
        <w:gridCol w:w="7200"/>
        <w:tblGridChange w:id="0">
          <w:tblGrid>
            <w:gridCol w:w="540"/>
            <w:gridCol w:w="1529"/>
            <w:gridCol w:w="90"/>
            <w:gridCol w:w="356"/>
            <w:gridCol w:w="725"/>
            <w:gridCol w:w="7200"/>
          </w:tblGrid>
        </w:tblGridChange>
      </w:tblGrid>
      <w:tr>
        <w:trPr>
          <w:cantSplit w:val="0"/>
          <w:tblHeader w:val="0"/>
        </w:trPr>
        <w:tc>
          <w:tcPr>
            <w:gridSpan w:val="2"/>
          </w:tcPr>
          <w:p w:rsidR="00000000" w:rsidDel="00000000" w:rsidP="00000000" w:rsidRDefault="00000000" w:rsidRPr="00000000" w14:paraId="0000003A">
            <w:pPr>
              <w:spacing w:line="276" w:lineRule="auto"/>
              <w:rPr>
                <w:rFonts w:ascii="Times New Roman" w:cs="Times New Roman" w:eastAsia="Times New Roman" w:hAnsi="Times New Roman"/>
                <w:i w:val="1"/>
                <w:color w:val="333333"/>
                <w:highlight w:val="yellow"/>
                <w:u w:val="single"/>
              </w:rPr>
            </w:pPr>
            <w:r w:rsidDel="00000000" w:rsidR="00000000" w:rsidRPr="00000000">
              <w:rPr>
                <w:rFonts w:ascii="Times New Roman" w:cs="Times New Roman" w:eastAsia="Times New Roman" w:hAnsi="Times New Roman"/>
                <w:i w:val="1"/>
                <w:color w:val="333333"/>
                <w:u w:val="single"/>
                <w:rtl w:val="0"/>
              </w:rPr>
              <w:t xml:space="preserve">NAME</w:t>
            </w:r>
            <w:r w:rsidDel="00000000" w:rsidR="00000000" w:rsidRPr="00000000">
              <w:rPr>
                <w:rtl w:val="0"/>
              </w:rPr>
            </w:r>
          </w:p>
        </w:tc>
        <w:tc>
          <w:tcPr>
            <w:gridSpan w:val="3"/>
          </w:tcPr>
          <w:p w:rsidR="00000000" w:rsidDel="00000000" w:rsidP="00000000" w:rsidRDefault="00000000" w:rsidRPr="00000000" w14:paraId="0000003C">
            <w:pPr>
              <w:spacing w:line="276" w:lineRule="auto"/>
              <w:rPr>
                <w:rFonts w:ascii="Times New Roman" w:cs="Times New Roman" w:eastAsia="Times New Roman" w:hAnsi="Times New Roman"/>
                <w:u w:val="single"/>
              </w:rPr>
            </w:pPr>
            <w:r w:rsidDel="00000000" w:rsidR="00000000" w:rsidRPr="00000000">
              <w:rPr>
                <w:rtl w:val="0"/>
              </w:rPr>
            </w:r>
          </w:p>
        </w:tc>
        <w:tc>
          <w:tcPr/>
          <w:p w:rsidR="00000000" w:rsidDel="00000000" w:rsidP="00000000" w:rsidRDefault="00000000" w:rsidRPr="00000000" w14:paraId="0000003F">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i w:val="1"/>
                <w:color w:val="333333"/>
                <w:u w:val="single"/>
                <w:rtl w:val="0"/>
              </w:rPr>
              <w:t xml:space="preserve">COMMITTEE POSITION/TITLE</w:t>
            </w:r>
            <w:r w:rsidDel="00000000" w:rsidR="00000000" w:rsidRPr="00000000">
              <w:rPr>
                <w:rtl w:val="0"/>
              </w:rPr>
            </w:r>
          </w:p>
        </w:tc>
      </w:tr>
      <w:tr>
        <w:trPr>
          <w:cantSplit w:val="0"/>
          <w:tblHeader w:val="0"/>
        </w:trPr>
        <w:tc>
          <w:tcPr/>
          <w:p w:rsidR="00000000" w:rsidDel="00000000" w:rsidP="00000000" w:rsidRDefault="00000000" w:rsidRPr="00000000" w14:paraId="00000040">
            <w:pPr>
              <w:spacing w:line="276" w:lineRule="auto"/>
              <w:rPr>
                <w:rFonts w:ascii="Times New Roman" w:cs="Times New Roman" w:eastAsia="Times New Roman" w:hAnsi="Times New Roman"/>
                <w:b w:val="0"/>
                <w:color w:val="000000"/>
                <w:sz w:val="24"/>
                <w:szCs w:val="24"/>
              </w:rPr>
            </w:pPr>
            <w:sdt>
              <w:sdtPr>
                <w:tag w:val="goog_rdk_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4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 Dana Twedell</w:t>
            </w:r>
          </w:p>
        </w:tc>
        <w:tc>
          <w:tcPr/>
          <w:p w:rsidR="00000000" w:rsidDel="00000000" w:rsidP="00000000" w:rsidRDefault="00000000" w:rsidRPr="00000000" w14:paraId="0000004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AVP (Chair)</w:t>
            </w:r>
          </w:p>
        </w:tc>
      </w:tr>
      <w:tr>
        <w:trPr>
          <w:cantSplit w:val="0"/>
          <w:tblHeader w:val="0"/>
        </w:trPr>
        <w:tc>
          <w:tcPr/>
          <w:p w:rsidR="00000000" w:rsidDel="00000000" w:rsidP="00000000" w:rsidRDefault="00000000" w:rsidRPr="00000000" w14:paraId="00000046">
            <w:pPr>
              <w:spacing w:line="276" w:lineRule="auto"/>
              <w:rPr>
                <w:rFonts w:ascii="Times New Roman" w:cs="Times New Roman" w:eastAsia="Times New Roman" w:hAnsi="Times New Roman"/>
                <w:b w:val="0"/>
                <w:color w:val="000000"/>
                <w:sz w:val="24"/>
                <w:szCs w:val="24"/>
              </w:rPr>
            </w:pPr>
            <w:sdt>
              <w:sdtPr>
                <w:tag w:val="goog_rdk_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4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Mike Ogg</w:t>
            </w:r>
          </w:p>
        </w:tc>
        <w:tc>
          <w:tcPr/>
          <w:p w:rsidR="00000000" w:rsidDel="00000000" w:rsidP="00000000" w:rsidRDefault="00000000" w:rsidRPr="00000000" w14:paraId="0000004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Senior Director of Budget and Planning for Academic Affairs (Vice Chair)</w:t>
            </w:r>
          </w:p>
        </w:tc>
      </w:tr>
      <w:tr>
        <w:trPr>
          <w:cantSplit w:val="0"/>
          <w:tblHeader w:val="0"/>
        </w:trPr>
        <w:tc>
          <w:tcPr/>
          <w:p w:rsidR="00000000" w:rsidDel="00000000" w:rsidP="00000000" w:rsidRDefault="00000000" w:rsidRPr="00000000" w14:paraId="0000004C">
            <w:pPr>
              <w:spacing w:line="276" w:lineRule="auto"/>
              <w:rPr>
                <w:rFonts w:ascii="Times New Roman" w:cs="Times New Roman" w:eastAsia="Times New Roman" w:hAnsi="Times New Roman"/>
                <w:b w:val="0"/>
                <w:color w:val="000000"/>
                <w:sz w:val="24"/>
                <w:szCs w:val="24"/>
              </w:rPr>
            </w:pPr>
            <w:sdt>
              <w:sdtPr>
                <w:tag w:val="goog_rdk_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4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Kamen Nikolov</w:t>
            </w:r>
          </w:p>
        </w:tc>
        <w:tc>
          <w:tcPr/>
          <w:p w:rsidR="00000000" w:rsidDel="00000000" w:rsidP="00000000" w:rsidRDefault="00000000" w:rsidRPr="00000000" w14:paraId="0000005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Green Music Center (designee)</w:t>
            </w:r>
          </w:p>
        </w:tc>
      </w:tr>
      <w:tr>
        <w:trPr>
          <w:cantSplit w:val="0"/>
          <w:tblHeader w:val="0"/>
        </w:trPr>
        <w:tc>
          <w:tcPr/>
          <w:p w:rsidR="00000000" w:rsidDel="00000000" w:rsidP="00000000" w:rsidRDefault="00000000" w:rsidRPr="00000000" w14:paraId="00000052">
            <w:pPr>
              <w:spacing w:line="276" w:lineRule="auto"/>
              <w:rPr>
                <w:rFonts w:ascii="Times New Roman" w:cs="Times New Roman" w:eastAsia="Times New Roman" w:hAnsi="Times New Roman"/>
                <w:b w:val="0"/>
                <w:color w:val="000000"/>
                <w:sz w:val="24"/>
                <w:szCs w:val="24"/>
              </w:rPr>
            </w:pPr>
            <w:sdt>
              <w:sdtPr>
                <w:tag w:val="goog_rdk_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David Chun/Evan Ferguson</w:t>
            </w:r>
          </w:p>
        </w:tc>
        <w:tc>
          <w:tcPr/>
          <w:p w:rsidR="00000000" w:rsidDel="00000000" w:rsidP="00000000" w:rsidRDefault="00000000" w:rsidRPr="00000000" w14:paraId="0000005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Information Technology, Chief Information Officer (or designee)</w:t>
            </w:r>
          </w:p>
        </w:tc>
      </w:tr>
      <w:tr>
        <w:trPr>
          <w:cantSplit w:val="0"/>
          <w:tblHeader w:val="0"/>
        </w:trPr>
        <w:tc>
          <w:tcPr/>
          <w:p w:rsidR="00000000" w:rsidDel="00000000" w:rsidP="00000000" w:rsidRDefault="00000000" w:rsidRPr="00000000" w14:paraId="00000058">
            <w:pPr>
              <w:spacing w:line="276" w:lineRule="auto"/>
              <w:rPr>
                <w:rFonts w:ascii="Times New Roman" w:cs="Times New Roman" w:eastAsia="Times New Roman" w:hAnsi="Times New Roman"/>
                <w:b w:val="0"/>
                <w:color w:val="000000"/>
                <w:sz w:val="24"/>
                <w:szCs w:val="24"/>
              </w:rPr>
            </w:pPr>
            <w:sdt>
              <w:sdtPr>
                <w:tag w:val="goog_rdk_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Neil Markley</w:t>
            </w:r>
          </w:p>
        </w:tc>
        <w:tc>
          <w:tcPr/>
          <w:p w:rsidR="00000000" w:rsidDel="00000000" w:rsidP="00000000" w:rsidRDefault="00000000" w:rsidRPr="00000000" w14:paraId="0000005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Sonoma State Enterprises, AVP (or designee)</w:t>
            </w:r>
          </w:p>
        </w:tc>
      </w:tr>
      <w:tr>
        <w:trPr>
          <w:cantSplit w:val="0"/>
          <w:tblHeader w:val="0"/>
        </w:trPr>
        <w:tc>
          <w:tcPr/>
          <w:p w:rsidR="00000000" w:rsidDel="00000000" w:rsidP="00000000" w:rsidRDefault="00000000" w:rsidRPr="00000000" w14:paraId="0000005E">
            <w:pPr>
              <w:spacing w:line="276" w:lineRule="auto"/>
              <w:rPr>
                <w:rFonts w:ascii="Times New Roman" w:cs="Times New Roman" w:eastAsia="Times New Roman" w:hAnsi="Times New Roman"/>
                <w:b w:val="0"/>
                <w:color w:val="000000"/>
                <w:sz w:val="24"/>
                <w:szCs w:val="24"/>
              </w:rPr>
            </w:pPr>
            <w:sdt>
              <w:sdtPr>
                <w:tag w:val="goog_rdk_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Jonathan Smith</w:t>
            </w:r>
          </w:p>
        </w:tc>
        <w:tc>
          <w:tcPr/>
          <w:p w:rsidR="00000000" w:rsidDel="00000000" w:rsidP="00000000" w:rsidRDefault="00000000" w:rsidRPr="00000000" w14:paraId="0000006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Library, Dean (or designee)</w:t>
            </w:r>
          </w:p>
        </w:tc>
      </w:tr>
      <w:tr>
        <w:trPr>
          <w:cantSplit w:val="0"/>
          <w:tblHeader w:val="0"/>
        </w:trPr>
        <w:tc>
          <w:tcPr/>
          <w:p w:rsidR="00000000" w:rsidDel="00000000" w:rsidP="00000000" w:rsidRDefault="00000000" w:rsidRPr="00000000" w14:paraId="00000064">
            <w:pPr>
              <w:spacing w:line="276" w:lineRule="auto"/>
              <w:rPr>
                <w:rFonts w:ascii="Times New Roman" w:cs="Times New Roman" w:eastAsia="Times New Roman" w:hAnsi="Times New Roman"/>
                <w:b w:val="0"/>
                <w:color w:val="000000"/>
                <w:sz w:val="24"/>
                <w:szCs w:val="24"/>
              </w:rPr>
            </w:pPr>
            <w:sdt>
              <w:sdtPr>
                <w:tag w:val="goog_rdk_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Erin Hunter</w:t>
            </w:r>
          </w:p>
        </w:tc>
        <w:tc>
          <w:tcPr/>
          <w:p w:rsidR="00000000" w:rsidDel="00000000" w:rsidP="00000000" w:rsidRDefault="00000000" w:rsidRPr="00000000" w14:paraId="0000006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REACH, Associate Director of Campus Housing (or designee)</w:t>
            </w:r>
          </w:p>
        </w:tc>
      </w:tr>
      <w:tr>
        <w:trPr>
          <w:cantSplit w:val="0"/>
          <w:tblHeader w:val="0"/>
        </w:trPr>
        <w:tc>
          <w:tcPr/>
          <w:p w:rsidR="00000000" w:rsidDel="00000000" w:rsidP="00000000" w:rsidRDefault="00000000" w:rsidRPr="00000000" w14:paraId="0000006A">
            <w:pPr>
              <w:spacing w:line="276" w:lineRule="auto"/>
              <w:rPr>
                <w:rFonts w:ascii="Times New Roman" w:cs="Times New Roman" w:eastAsia="Times New Roman" w:hAnsi="Times New Roman"/>
                <w:b w:val="0"/>
                <w:color w:val="000000"/>
                <w:sz w:val="24"/>
                <w:szCs w:val="24"/>
              </w:rPr>
            </w:pPr>
            <w:sdt>
              <w:sdtPr>
                <w:tag w:val="goog_rdk_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Anna Reynolds-Smith</w:t>
            </w:r>
          </w:p>
        </w:tc>
        <w:tc>
          <w:tcPr/>
          <w:p w:rsidR="00000000" w:rsidDel="00000000" w:rsidP="00000000" w:rsidRDefault="00000000" w:rsidRPr="00000000" w14:paraId="0000006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Student Affairs, Assistant VP for Student Affairs, Assessment &amp; Strategic Ops</w:t>
            </w:r>
          </w:p>
        </w:tc>
      </w:tr>
      <w:tr>
        <w:trPr>
          <w:cantSplit w:val="0"/>
          <w:tblHeader w:val="0"/>
        </w:trPr>
        <w:tc>
          <w:tcPr/>
          <w:p w:rsidR="00000000" w:rsidDel="00000000" w:rsidP="00000000" w:rsidRDefault="00000000" w:rsidRPr="00000000" w14:paraId="00000070">
            <w:pPr>
              <w:spacing w:line="276" w:lineRule="auto"/>
              <w:rPr>
                <w:rFonts w:ascii="Times New Roman" w:cs="Times New Roman" w:eastAsia="Times New Roman" w:hAnsi="Times New Roman"/>
                <w:b w:val="0"/>
                <w:color w:val="000000"/>
                <w:sz w:val="24"/>
                <w:szCs w:val="24"/>
              </w:rPr>
            </w:pPr>
            <w:sdt>
              <w:sdtPr>
                <w:tag w:val="goog_rdk_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Jessica Way</w:t>
            </w:r>
          </w:p>
        </w:tc>
        <w:tc>
          <w:tcPr/>
          <w:p w:rsidR="00000000" w:rsidDel="00000000" w:rsidP="00000000" w:rsidRDefault="00000000" w:rsidRPr="00000000" w14:paraId="0000007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Conference &amp; Events, Managing Director of EA Ops &amp; Administration</w:t>
            </w:r>
          </w:p>
        </w:tc>
      </w:tr>
      <w:tr>
        <w:trPr>
          <w:cantSplit w:val="0"/>
          <w:tblHeader w:val="0"/>
        </w:trPr>
        <w:tc>
          <w:tcPr/>
          <w:p w:rsidR="00000000" w:rsidDel="00000000" w:rsidP="00000000" w:rsidRDefault="00000000" w:rsidRPr="00000000" w14:paraId="00000076">
            <w:pPr>
              <w:spacing w:line="276" w:lineRule="auto"/>
              <w:rPr>
                <w:rFonts w:ascii="Times New Roman" w:cs="Times New Roman" w:eastAsia="Times New Roman" w:hAnsi="Times New Roman"/>
                <w:b w:val="0"/>
                <w:color w:val="000000"/>
                <w:sz w:val="24"/>
                <w:szCs w:val="24"/>
              </w:rPr>
            </w:pPr>
            <w:sdt>
              <w:sdtPr>
                <w:tag w:val="goog_rdk_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Nicole Annaloro</w:t>
            </w:r>
          </w:p>
        </w:tc>
        <w:tc>
          <w:tcPr/>
          <w:p w:rsidR="00000000" w:rsidDel="00000000" w:rsidP="00000000" w:rsidRDefault="00000000" w:rsidRPr="00000000" w14:paraId="0000007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Athletics, Senior Director</w:t>
            </w:r>
          </w:p>
        </w:tc>
      </w:tr>
      <w:tr>
        <w:trPr>
          <w:cantSplit w:val="0"/>
          <w:tblHeader w:val="0"/>
        </w:trPr>
        <w:tc>
          <w:tcPr/>
          <w:p w:rsidR="00000000" w:rsidDel="00000000" w:rsidP="00000000" w:rsidRDefault="00000000" w:rsidRPr="00000000" w14:paraId="0000007C">
            <w:pPr>
              <w:spacing w:line="276" w:lineRule="auto"/>
              <w:rPr>
                <w:rFonts w:ascii="Times New Roman" w:cs="Times New Roman" w:eastAsia="Times New Roman" w:hAnsi="Times New Roman"/>
                <w:b w:val="0"/>
                <w:color w:val="000000"/>
                <w:sz w:val="24"/>
                <w:szCs w:val="24"/>
              </w:rPr>
            </w:pPr>
            <w:sdt>
              <w:sdtPr>
                <w:tag w:val="goog_rdk_1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Tyson Hill </w:t>
            </w:r>
          </w:p>
        </w:tc>
        <w:tc>
          <w:tcPr/>
          <w:p w:rsidR="00000000" w:rsidDel="00000000" w:rsidP="00000000" w:rsidRDefault="00000000" w:rsidRPr="00000000" w14:paraId="0000008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Risk Management, Senior Director (or designee)</w:t>
            </w:r>
          </w:p>
        </w:tc>
      </w:tr>
      <w:tr>
        <w:trPr>
          <w:cantSplit w:val="0"/>
          <w:tblHeader w:val="0"/>
        </w:trPr>
        <w:tc>
          <w:tcPr/>
          <w:p w:rsidR="00000000" w:rsidDel="00000000" w:rsidP="00000000" w:rsidRDefault="00000000" w:rsidRPr="00000000" w14:paraId="00000082">
            <w:pPr>
              <w:spacing w:line="276" w:lineRule="auto"/>
              <w:rPr>
                <w:rFonts w:ascii="Times New Roman" w:cs="Times New Roman" w:eastAsia="Times New Roman" w:hAnsi="Times New Roman"/>
                <w:b w:val="0"/>
                <w:color w:val="000000"/>
                <w:sz w:val="24"/>
                <w:szCs w:val="24"/>
              </w:rPr>
            </w:pPr>
            <w:sdt>
              <w:sdtPr>
                <w:tag w:val="goog_rdk_1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Christopher Dinno</w:t>
            </w:r>
          </w:p>
        </w:tc>
        <w:tc>
          <w:tcPr/>
          <w:p w:rsidR="00000000" w:rsidDel="00000000" w:rsidP="00000000" w:rsidRDefault="00000000" w:rsidRPr="00000000" w14:paraId="0000008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Building Official, Chief Planning Officer</w:t>
            </w:r>
          </w:p>
        </w:tc>
      </w:tr>
      <w:tr>
        <w:trPr>
          <w:cantSplit w:val="0"/>
          <w:tblHeader w:val="0"/>
        </w:trPr>
        <w:tc>
          <w:tcPr/>
          <w:p w:rsidR="00000000" w:rsidDel="00000000" w:rsidP="00000000" w:rsidRDefault="00000000" w:rsidRPr="00000000" w14:paraId="00000088">
            <w:pPr>
              <w:spacing w:line="276" w:lineRule="auto"/>
              <w:rPr>
                <w:rFonts w:ascii="Times New Roman" w:cs="Times New Roman" w:eastAsia="Times New Roman" w:hAnsi="Times New Roman"/>
                <w:b w:val="0"/>
                <w:color w:val="000000"/>
                <w:sz w:val="24"/>
                <w:szCs w:val="24"/>
              </w:rPr>
            </w:pPr>
            <w:sdt>
              <w:sdtPr>
                <w:tag w:val="goog_rdk_1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9">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Puspa Amri</w:t>
            </w:r>
            <w:r w:rsidDel="00000000" w:rsidR="00000000" w:rsidRPr="00000000">
              <w:rPr>
                <w:rtl w:val="0"/>
              </w:rPr>
            </w:r>
          </w:p>
        </w:tc>
        <w:tc>
          <w:tcPr/>
          <w:p w:rsidR="00000000" w:rsidDel="00000000" w:rsidP="00000000" w:rsidRDefault="00000000" w:rsidRPr="00000000" w14:paraId="0000008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Chair of Academic Planning, Assessment &amp; Resources Committee (APARC), Faculty</w:t>
            </w:r>
          </w:p>
        </w:tc>
      </w:tr>
      <w:tr>
        <w:trPr>
          <w:cantSplit w:val="0"/>
          <w:tblHeader w:val="0"/>
        </w:trPr>
        <w:tc>
          <w:tcPr/>
          <w:p w:rsidR="00000000" w:rsidDel="00000000" w:rsidP="00000000" w:rsidRDefault="00000000" w:rsidRPr="00000000" w14:paraId="0000008E">
            <w:pPr>
              <w:spacing w:line="276" w:lineRule="auto"/>
              <w:rPr>
                <w:rFonts w:ascii="Times New Roman" w:cs="Times New Roman" w:eastAsia="Times New Roman" w:hAnsi="Times New Roman"/>
                <w:b w:val="0"/>
                <w:color w:val="000000"/>
                <w:sz w:val="24"/>
                <w:szCs w:val="24"/>
              </w:rPr>
            </w:pPr>
            <w:sdt>
              <w:sdtPr>
                <w:tag w:val="goog_rdk_1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Meaghan Smith</w:t>
            </w:r>
          </w:p>
        </w:tc>
        <w:tc>
          <w:tcPr/>
          <w:p w:rsidR="00000000" w:rsidDel="00000000" w:rsidP="00000000" w:rsidRDefault="00000000" w:rsidRPr="00000000" w14:paraId="0000009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Principal Planner/Program Manager, Chancellor’s Office</w:t>
            </w:r>
          </w:p>
        </w:tc>
      </w:tr>
      <w:tr>
        <w:trPr>
          <w:cantSplit w:val="0"/>
          <w:tblHeader w:val="0"/>
        </w:trPr>
        <w:tc>
          <w:tcPr/>
          <w:p w:rsidR="00000000" w:rsidDel="00000000" w:rsidP="00000000" w:rsidRDefault="00000000" w:rsidRPr="00000000" w14:paraId="00000094">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95">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99">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9A">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Appointed:</w:t>
            </w:r>
          </w:p>
        </w:tc>
        <w:tc>
          <w:tcPr>
            <w:gridSpan w:val="2"/>
          </w:tcPr>
          <w:p w:rsidR="00000000" w:rsidDel="00000000" w:rsidP="00000000" w:rsidRDefault="00000000" w:rsidRPr="00000000" w14:paraId="0000009D">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9F">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0">
            <w:pPr>
              <w:spacing w:line="276" w:lineRule="auto"/>
              <w:rPr>
                <w:rFonts w:ascii="Times New Roman" w:cs="Times New Roman" w:eastAsia="Times New Roman" w:hAnsi="Times New Roman"/>
                <w:b w:val="0"/>
                <w:color w:val="000000"/>
                <w:sz w:val="24"/>
                <w:szCs w:val="24"/>
              </w:rPr>
            </w:pPr>
            <w:sdt>
              <w:sdtPr>
                <w:tag w:val="goog_rdk_1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A1">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Laura Krier</w:t>
            </w:r>
            <w:r w:rsidDel="00000000" w:rsidR="00000000" w:rsidRPr="00000000">
              <w:rPr>
                <w:rtl w:val="0"/>
              </w:rPr>
            </w:r>
          </w:p>
        </w:tc>
        <w:tc>
          <w:tcPr/>
          <w:p w:rsidR="00000000" w:rsidDel="00000000" w:rsidP="00000000" w:rsidRDefault="00000000" w:rsidRPr="00000000" w14:paraId="000000A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Academic Senate Representative</w:t>
            </w:r>
          </w:p>
        </w:tc>
      </w:tr>
      <w:tr>
        <w:trPr>
          <w:cantSplit w:val="0"/>
          <w:tblHeader w:val="0"/>
        </w:trPr>
        <w:tc>
          <w:tcPr/>
          <w:p w:rsidR="00000000" w:rsidDel="00000000" w:rsidP="00000000" w:rsidRDefault="00000000" w:rsidRPr="00000000" w14:paraId="000000A6">
            <w:pPr>
              <w:spacing w:line="276" w:lineRule="auto"/>
              <w:rPr>
                <w:rFonts w:ascii="Times New Roman" w:cs="Times New Roman" w:eastAsia="Times New Roman" w:hAnsi="Times New Roman"/>
                <w:b w:val="0"/>
                <w:color w:val="000000"/>
                <w:sz w:val="24"/>
                <w:szCs w:val="24"/>
              </w:rPr>
            </w:pPr>
            <w:sdt>
              <w:sdtPr>
                <w:tag w:val="goog_rdk_1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A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Maya Angelica Betancourt</w:t>
            </w:r>
          </w:p>
        </w:tc>
        <w:tc>
          <w:tcPr/>
          <w:p w:rsidR="00000000" w:rsidDel="00000000" w:rsidP="00000000" w:rsidRDefault="00000000" w:rsidRPr="00000000" w14:paraId="000000A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Associated Student Representative, Student</w:t>
            </w:r>
          </w:p>
        </w:tc>
      </w:tr>
      <w:tr>
        <w:trPr>
          <w:cantSplit w:val="0"/>
          <w:tblHeader w:val="0"/>
        </w:trPr>
        <w:tc>
          <w:tcPr/>
          <w:p w:rsidR="00000000" w:rsidDel="00000000" w:rsidP="00000000" w:rsidRDefault="00000000" w:rsidRPr="00000000" w14:paraId="000000AC">
            <w:pPr>
              <w:spacing w:line="276" w:lineRule="auto"/>
              <w:rPr>
                <w:rFonts w:ascii="Times New Roman" w:cs="Times New Roman" w:eastAsia="Times New Roman" w:hAnsi="Times New Roman"/>
                <w:b w:val="0"/>
                <w:color w:val="000000"/>
                <w:sz w:val="24"/>
                <w:szCs w:val="24"/>
              </w:rPr>
            </w:pPr>
            <w:sdt>
              <w:sdtPr>
                <w:tag w:val="goog_rdk_1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AD">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Young Min Chun</w:t>
            </w:r>
            <w:r w:rsidDel="00000000" w:rsidR="00000000" w:rsidRPr="00000000">
              <w:rPr>
                <w:rtl w:val="0"/>
              </w:rPr>
            </w:r>
          </w:p>
        </w:tc>
        <w:tc>
          <w:tcPr/>
          <w:p w:rsidR="00000000" w:rsidDel="00000000" w:rsidP="00000000" w:rsidRDefault="00000000" w:rsidRPr="00000000" w14:paraId="000000B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Faculty Representative, elected by the General Faculty</w:t>
            </w:r>
          </w:p>
        </w:tc>
      </w:tr>
      <w:tr>
        <w:trPr>
          <w:cantSplit w:val="0"/>
          <w:tblHeader w:val="0"/>
        </w:trPr>
        <w:tc>
          <w:tcPr/>
          <w:p w:rsidR="00000000" w:rsidDel="00000000" w:rsidP="00000000" w:rsidRDefault="00000000" w:rsidRPr="00000000" w14:paraId="000000B2">
            <w:pPr>
              <w:spacing w:line="276" w:lineRule="auto"/>
              <w:rPr>
                <w:rFonts w:ascii="Times New Roman" w:cs="Times New Roman" w:eastAsia="Times New Roman" w:hAnsi="Times New Roman"/>
                <w:b w:val="0"/>
                <w:color w:val="000000"/>
                <w:sz w:val="24"/>
                <w:szCs w:val="24"/>
              </w:rPr>
            </w:pPr>
            <w:sdt>
              <w:sdtPr>
                <w:tag w:val="goog_rdk_1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Sadie Pettit</w:t>
            </w:r>
          </w:p>
        </w:tc>
        <w:tc>
          <w:tcPr/>
          <w:p w:rsidR="00000000" w:rsidDel="00000000" w:rsidP="00000000" w:rsidRDefault="00000000" w:rsidRPr="00000000" w14:paraId="000000B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Council Representative, elected by the General Staff</w:t>
            </w:r>
          </w:p>
        </w:tc>
      </w:tr>
      <w:tr>
        <w:trPr>
          <w:cantSplit w:val="0"/>
          <w:tblHeader w:val="0"/>
        </w:trPr>
        <w:tc>
          <w:tcPr/>
          <w:p w:rsidR="00000000" w:rsidDel="00000000" w:rsidP="00000000" w:rsidRDefault="00000000" w:rsidRPr="00000000" w14:paraId="000000B8">
            <w:pPr>
              <w:spacing w:line="276" w:lineRule="auto"/>
              <w:rPr>
                <w:rFonts w:ascii="Times New Roman" w:cs="Times New Roman" w:eastAsia="Times New Roman" w:hAnsi="Times New Roman"/>
                <w:b w:val="0"/>
                <w:color w:val="000000"/>
                <w:sz w:val="24"/>
                <w:szCs w:val="24"/>
              </w:rPr>
            </w:pPr>
            <w:sdt>
              <w:sdtPr>
                <w:tag w:val="goog_rdk_1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9">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Ed Beebout</w:t>
            </w:r>
            <w:r w:rsidDel="00000000" w:rsidR="00000000" w:rsidRPr="00000000">
              <w:rPr>
                <w:rtl w:val="0"/>
              </w:rPr>
            </w:r>
          </w:p>
        </w:tc>
        <w:tc>
          <w:tcPr/>
          <w:p w:rsidR="00000000" w:rsidDel="00000000" w:rsidP="00000000" w:rsidRDefault="00000000" w:rsidRPr="00000000" w14:paraId="000000B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Dean (appointed by the Provost)</w:t>
            </w:r>
          </w:p>
        </w:tc>
      </w:tr>
      <w:tr>
        <w:trPr>
          <w:cantSplit w:val="0"/>
          <w:tblHeader w:val="0"/>
        </w:trPr>
        <w:tc>
          <w:tcPr/>
          <w:p w:rsidR="00000000" w:rsidDel="00000000" w:rsidP="00000000" w:rsidRDefault="00000000" w:rsidRPr="00000000" w14:paraId="000000BE">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BF">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C3">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C4">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Staff (non-voting)</w:t>
            </w:r>
          </w:p>
        </w:tc>
        <w:tc>
          <w:tcPr/>
          <w:p w:rsidR="00000000" w:rsidDel="00000000" w:rsidP="00000000" w:rsidRDefault="00000000" w:rsidRPr="00000000" w14:paraId="000000C8">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C9">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A">
            <w:pPr>
              <w:spacing w:line="276" w:lineRule="auto"/>
              <w:rPr>
                <w:rFonts w:ascii="Times New Roman" w:cs="Times New Roman" w:eastAsia="Times New Roman" w:hAnsi="Times New Roman"/>
                <w:b w:val="0"/>
                <w:color w:val="000000"/>
                <w:sz w:val="24"/>
                <w:szCs w:val="24"/>
              </w:rPr>
            </w:pPr>
            <w:sdt>
              <w:sdtPr>
                <w:tag w:val="goog_rdk_1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C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Dennis Goss</w:t>
            </w:r>
          </w:p>
        </w:tc>
        <w:tc>
          <w:tcPr/>
          <w:p w:rsidR="00000000" w:rsidDel="00000000" w:rsidP="00000000" w:rsidRDefault="00000000" w:rsidRPr="00000000" w14:paraId="000000C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University Scheduler</w:t>
            </w:r>
          </w:p>
        </w:tc>
      </w:tr>
      <w:tr>
        <w:trPr>
          <w:cantSplit w:val="0"/>
          <w:tblHeader w:val="0"/>
        </w:trPr>
        <w:tc>
          <w:tcPr/>
          <w:p w:rsidR="00000000" w:rsidDel="00000000" w:rsidP="00000000" w:rsidRDefault="00000000" w:rsidRPr="00000000" w14:paraId="000000D0">
            <w:pPr>
              <w:spacing w:line="276" w:lineRule="auto"/>
              <w:rPr>
                <w:rFonts w:ascii="Times New Roman" w:cs="Times New Roman" w:eastAsia="Times New Roman" w:hAnsi="Times New Roman"/>
                <w:b w:val="0"/>
                <w:color w:val="000000"/>
                <w:sz w:val="24"/>
                <w:szCs w:val="24"/>
              </w:rPr>
            </w:pPr>
            <w:sdt>
              <w:sdtPr>
                <w:tag w:val="goog_rdk_2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Vacant</w:t>
            </w:r>
          </w:p>
        </w:tc>
        <w:tc>
          <w:tcPr/>
          <w:p w:rsidR="00000000" w:rsidDel="00000000" w:rsidP="00000000" w:rsidRDefault="00000000" w:rsidRPr="00000000" w14:paraId="000000D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Planning, Director of Campus Planning, Design, &amp; Construction</w:t>
            </w:r>
          </w:p>
        </w:tc>
      </w:tr>
      <w:tr>
        <w:trPr>
          <w:cantSplit w:val="0"/>
          <w:tblHeader w:val="0"/>
        </w:trPr>
        <w:tc>
          <w:tcPr/>
          <w:p w:rsidR="00000000" w:rsidDel="00000000" w:rsidP="00000000" w:rsidRDefault="00000000" w:rsidRPr="00000000" w14:paraId="000000D6">
            <w:pPr>
              <w:spacing w:line="276" w:lineRule="auto"/>
              <w:rPr>
                <w:rFonts w:ascii="Times New Roman" w:cs="Times New Roman" w:eastAsia="Times New Roman" w:hAnsi="Times New Roman"/>
                <w:b w:val="0"/>
                <w:color w:val="000000"/>
                <w:sz w:val="24"/>
                <w:szCs w:val="24"/>
              </w:rPr>
            </w:pPr>
            <w:sdt>
              <w:sdtPr>
                <w:tag w:val="goog_rdk_2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Patty Couret</w:t>
            </w:r>
          </w:p>
        </w:tc>
        <w:tc>
          <w:tcPr/>
          <w:p w:rsidR="00000000" w:rsidDel="00000000" w:rsidP="00000000" w:rsidRDefault="00000000" w:rsidRPr="00000000" w14:paraId="000000D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Director of Business Services (or designee)</w:t>
            </w:r>
          </w:p>
        </w:tc>
      </w:tr>
      <w:tr>
        <w:trPr>
          <w:cantSplit w:val="0"/>
          <w:tblHeader w:val="0"/>
        </w:trPr>
        <w:tc>
          <w:tcPr/>
          <w:p w:rsidR="00000000" w:rsidDel="00000000" w:rsidP="00000000" w:rsidRDefault="00000000" w:rsidRPr="00000000" w14:paraId="000000DC">
            <w:pPr>
              <w:spacing w:line="276" w:lineRule="auto"/>
              <w:rPr>
                <w:rFonts w:ascii="Times New Roman" w:cs="Times New Roman" w:eastAsia="Times New Roman" w:hAnsi="Times New Roman"/>
                <w:b w:val="0"/>
                <w:color w:val="000000"/>
                <w:sz w:val="24"/>
                <w:szCs w:val="24"/>
              </w:rPr>
            </w:pPr>
            <w:sdt>
              <w:sdtPr>
                <w:tag w:val="goog_rdk_2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Jenifer Barnett</w:t>
            </w:r>
          </w:p>
        </w:tc>
        <w:tc>
          <w:tcPr/>
          <w:p w:rsidR="00000000" w:rsidDel="00000000" w:rsidP="00000000" w:rsidRDefault="00000000" w:rsidRPr="00000000" w14:paraId="000000E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Contracts &amp; Procurement, Managing Director</w:t>
            </w:r>
          </w:p>
        </w:tc>
      </w:tr>
      <w:tr>
        <w:trPr>
          <w:cantSplit w:val="0"/>
          <w:tblHeader w:val="0"/>
        </w:trPr>
        <w:tc>
          <w:tcPr/>
          <w:p w:rsidR="00000000" w:rsidDel="00000000" w:rsidP="00000000" w:rsidRDefault="00000000" w:rsidRPr="00000000" w14:paraId="000000E2">
            <w:pPr>
              <w:spacing w:line="276" w:lineRule="auto"/>
              <w:rPr>
                <w:rFonts w:ascii="Times New Roman" w:cs="Times New Roman" w:eastAsia="Times New Roman" w:hAnsi="Times New Roman"/>
                <w:b w:val="0"/>
                <w:color w:val="000000"/>
                <w:sz w:val="24"/>
                <w:szCs w:val="24"/>
              </w:rPr>
            </w:pPr>
            <w:sdt>
              <w:sdtPr>
                <w:tag w:val="goog_rdk_2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Jennifer Sanchez</w:t>
            </w:r>
          </w:p>
        </w:tc>
        <w:tc>
          <w:tcPr/>
          <w:p w:rsidR="00000000" w:rsidDel="00000000" w:rsidP="00000000" w:rsidRDefault="00000000" w:rsidRPr="00000000" w14:paraId="000000E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Sustainability, Director</w:t>
            </w:r>
          </w:p>
        </w:tc>
      </w:tr>
      <w:tr>
        <w:trPr>
          <w:cantSplit w:val="0"/>
          <w:tblHeader w:val="0"/>
        </w:trPr>
        <w:tc>
          <w:tcPr/>
          <w:p w:rsidR="00000000" w:rsidDel="00000000" w:rsidP="00000000" w:rsidRDefault="00000000" w:rsidRPr="00000000" w14:paraId="000000E8">
            <w:pPr>
              <w:spacing w:line="276" w:lineRule="auto"/>
              <w:rPr>
                <w:rFonts w:ascii="Times New Roman" w:cs="Times New Roman" w:eastAsia="Times New Roman" w:hAnsi="Times New Roman"/>
                <w:b w:val="0"/>
                <w:color w:val="000000"/>
                <w:sz w:val="24"/>
                <w:szCs w:val="24"/>
              </w:rPr>
            </w:pPr>
            <w:sdt>
              <w:sdtPr>
                <w:tag w:val="goog_rdk_2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TBD</w:t>
            </w:r>
          </w:p>
        </w:tc>
        <w:tc>
          <w:tcPr/>
          <w:p w:rsidR="00000000" w:rsidDel="00000000" w:rsidP="00000000" w:rsidRDefault="00000000" w:rsidRPr="00000000" w14:paraId="000000E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appointed by the Chair/Vice Chair to support the committee</w:t>
            </w:r>
          </w:p>
        </w:tc>
      </w:tr>
      <w:tr>
        <w:trPr>
          <w:cantSplit w:val="0"/>
          <w:tblHeader w:val="0"/>
        </w:trPr>
        <w:tc>
          <w:tcPr/>
          <w:p w:rsidR="00000000" w:rsidDel="00000000" w:rsidP="00000000" w:rsidRDefault="00000000" w:rsidRPr="00000000" w14:paraId="000000EE">
            <w:pPr>
              <w:spacing w:line="276" w:lineRule="auto"/>
              <w:rPr>
                <w:rFonts w:ascii="Quattrocento Sans" w:cs="Quattrocento Sans" w:eastAsia="Quattrocento Sans" w:hAnsi="Quattrocento Sans"/>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EF">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F3">
            <w:pPr>
              <w:spacing w:line="276" w:lineRule="auto"/>
              <w:rPr>
                <w:rFonts w:ascii="Times New Roman" w:cs="Times New Roman" w:eastAsia="Times New Roman" w:hAnsi="Times New Roman"/>
                <w:b w:val="0"/>
                <w:color w:val="000000"/>
              </w:rPr>
            </w:pPr>
            <w:r w:rsidDel="00000000" w:rsidR="00000000" w:rsidRPr="00000000">
              <w:rPr>
                <w:rtl w:val="0"/>
              </w:rPr>
            </w:r>
          </w:p>
        </w:tc>
      </w:tr>
    </w:tbl>
    <w:p w:rsidR="00000000" w:rsidDel="00000000" w:rsidP="00000000" w:rsidRDefault="00000000" w:rsidRPr="00000000" w14:paraId="000000F4">
      <w:pPr>
        <w:rPr/>
      </w:pPr>
      <w:r w:rsidDel="00000000" w:rsidR="00000000" w:rsidRPr="00000000">
        <w:rPr>
          <w:rtl w:val="0"/>
        </w:rPr>
      </w:r>
    </w:p>
    <w:sectPr>
      <w:pgSz w:h="15840" w:w="12240" w:orient="portrait"/>
      <w:pgMar w:bottom="144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Courier New"/>
  <w:font w:name="Source Sans Pro SemiBold"/>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onoma.edu/policies/construction-new-buildings-andor-structur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sonoma.edu/policies/space-modification-and-renovation" TargetMode="External"/><Relationship Id="rId8" Type="http://schemas.openxmlformats.org/officeDocument/2006/relationships/hyperlink" Target="http://www.sonoma.edu/policies/university-sign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0ftmIbCZsH2L7IOKE0XD2mHLt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aEhDV210U2hMN0lPVm8tY2g5bTJ1LU4zRGIweFlZb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